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r w:rsidRPr="00B07A67">
        <w:rPr>
          <w:rFonts w:ascii="Times New Roman" w:eastAsia="Times New Roman" w:hAnsi="Times New Roman" w:cs="Times New Roman"/>
          <w:b/>
          <w:sz w:val="24"/>
          <w:szCs w:val="24"/>
          <w:lang w:eastAsia="ru-RU"/>
        </w:rPr>
        <w:t>МИНИСТЕРСТВО ОБРАЗОВАНИЯ И НАУКИ РЕСПУБЛИКИ ТАТАРСТАН</w:t>
      </w: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r w:rsidRPr="00B07A67">
        <w:rPr>
          <w:rFonts w:ascii="Times New Roman" w:eastAsia="Times New Roman" w:hAnsi="Times New Roman" w:cs="Times New Roman"/>
          <w:b/>
          <w:sz w:val="24"/>
          <w:szCs w:val="24"/>
          <w:lang w:eastAsia="ru-RU"/>
        </w:rPr>
        <w:t>ГОСУДАРСТВЕННОЕ АВТОНОМНОЕ ПРОФЕССИОНАЛЬНОЕ ОБРАЗОВАТЕЛЬНОЕ УЧРЕЖДЕНИЕ «КУКМОРСКИЙ АГРАРНЫЙ КОЛЛЕДЖ»</w:t>
      </w: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right"/>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right"/>
        <w:rPr>
          <w:rFonts w:ascii="Times New Roman" w:eastAsia="Times New Roman" w:hAnsi="Times New Roman" w:cs="Times New Roman"/>
          <w:b/>
          <w:sz w:val="24"/>
          <w:szCs w:val="24"/>
          <w:lang w:eastAsia="ru-RU"/>
        </w:rPr>
      </w:pPr>
      <w:r w:rsidRPr="00B07A67">
        <w:rPr>
          <w:rFonts w:ascii="Times New Roman" w:eastAsia="Times New Roman" w:hAnsi="Times New Roman" w:cs="Times New Roman"/>
          <w:b/>
          <w:sz w:val="24"/>
          <w:szCs w:val="24"/>
          <w:lang w:eastAsia="ru-RU"/>
        </w:rPr>
        <w:t xml:space="preserve">                                           «УТВЕРЖДАЮ»</w:t>
      </w:r>
    </w:p>
    <w:p w:rsidR="00B07A67" w:rsidRPr="00B07A67" w:rsidRDefault="00B07A67" w:rsidP="00B07A67">
      <w:pPr>
        <w:spacing w:after="0" w:line="240" w:lineRule="auto"/>
        <w:jc w:val="right"/>
        <w:rPr>
          <w:rFonts w:ascii="Times New Roman" w:eastAsia="Times New Roman" w:hAnsi="Times New Roman" w:cs="Times New Roman"/>
          <w:b/>
          <w:sz w:val="24"/>
          <w:szCs w:val="24"/>
          <w:lang w:eastAsia="ru-RU"/>
        </w:rPr>
      </w:pPr>
      <w:r w:rsidRPr="00B07A67">
        <w:rPr>
          <w:rFonts w:ascii="Times New Roman" w:eastAsia="Times New Roman" w:hAnsi="Times New Roman" w:cs="Times New Roman"/>
          <w:b/>
          <w:sz w:val="24"/>
          <w:szCs w:val="24"/>
          <w:lang w:eastAsia="ru-RU"/>
        </w:rPr>
        <w:t xml:space="preserve">                                           Директор ГАПОУ </w:t>
      </w:r>
    </w:p>
    <w:p w:rsidR="00B07A67" w:rsidRPr="00B07A67" w:rsidRDefault="00B07A67" w:rsidP="00B07A67">
      <w:pPr>
        <w:spacing w:after="0" w:line="240" w:lineRule="auto"/>
        <w:jc w:val="right"/>
        <w:rPr>
          <w:rFonts w:ascii="Times New Roman" w:eastAsia="Times New Roman" w:hAnsi="Times New Roman" w:cs="Times New Roman"/>
          <w:b/>
          <w:sz w:val="24"/>
          <w:szCs w:val="24"/>
          <w:lang w:eastAsia="ru-RU"/>
        </w:rPr>
      </w:pPr>
      <w:r w:rsidRPr="00B07A67">
        <w:rPr>
          <w:rFonts w:ascii="Times New Roman" w:eastAsia="Times New Roman" w:hAnsi="Times New Roman" w:cs="Times New Roman"/>
          <w:b/>
          <w:sz w:val="24"/>
          <w:szCs w:val="24"/>
          <w:lang w:eastAsia="ru-RU"/>
        </w:rPr>
        <w:t xml:space="preserve">                                           «</w:t>
      </w:r>
      <w:proofErr w:type="spellStart"/>
      <w:r w:rsidRPr="00B07A67">
        <w:rPr>
          <w:rFonts w:ascii="Times New Roman" w:eastAsia="Times New Roman" w:hAnsi="Times New Roman" w:cs="Times New Roman"/>
          <w:b/>
          <w:sz w:val="24"/>
          <w:szCs w:val="24"/>
          <w:lang w:eastAsia="ru-RU"/>
        </w:rPr>
        <w:t>Кукморский</w:t>
      </w:r>
      <w:proofErr w:type="spellEnd"/>
      <w:r w:rsidRPr="00B07A67">
        <w:rPr>
          <w:rFonts w:ascii="Times New Roman" w:eastAsia="Times New Roman" w:hAnsi="Times New Roman" w:cs="Times New Roman"/>
          <w:b/>
          <w:sz w:val="24"/>
          <w:szCs w:val="24"/>
          <w:lang w:eastAsia="ru-RU"/>
        </w:rPr>
        <w:t xml:space="preserve"> аграрный колледж»</w:t>
      </w:r>
    </w:p>
    <w:p w:rsidR="00B07A67" w:rsidRPr="00B07A67" w:rsidRDefault="00B07A67" w:rsidP="00B07A67">
      <w:pPr>
        <w:spacing w:after="0" w:line="240" w:lineRule="auto"/>
        <w:jc w:val="right"/>
        <w:rPr>
          <w:rFonts w:ascii="Times New Roman" w:eastAsia="Times New Roman" w:hAnsi="Times New Roman" w:cs="Times New Roman"/>
          <w:b/>
          <w:sz w:val="24"/>
          <w:szCs w:val="24"/>
          <w:lang w:eastAsia="ru-RU"/>
        </w:rPr>
      </w:pPr>
      <w:r w:rsidRPr="00B07A67">
        <w:rPr>
          <w:rFonts w:ascii="Times New Roman" w:eastAsia="Times New Roman" w:hAnsi="Times New Roman" w:cs="Times New Roman"/>
          <w:b/>
          <w:sz w:val="24"/>
          <w:szCs w:val="24"/>
          <w:lang w:eastAsia="ru-RU"/>
        </w:rPr>
        <w:t xml:space="preserve">                                           ________________ Р.М. Ганиев</w:t>
      </w:r>
    </w:p>
    <w:p w:rsidR="00B07A67" w:rsidRPr="00B07A67" w:rsidRDefault="00B07A67" w:rsidP="00B07A67">
      <w:pPr>
        <w:spacing w:after="0" w:line="240" w:lineRule="auto"/>
        <w:jc w:val="right"/>
        <w:rPr>
          <w:rFonts w:ascii="Times New Roman" w:eastAsia="Times New Roman" w:hAnsi="Times New Roman" w:cs="Times New Roman"/>
          <w:b/>
          <w:sz w:val="24"/>
          <w:szCs w:val="24"/>
          <w:lang w:eastAsia="ru-RU"/>
        </w:rPr>
      </w:pPr>
      <w:r w:rsidRPr="00B07A67">
        <w:rPr>
          <w:rFonts w:ascii="Times New Roman" w:eastAsia="Times New Roman" w:hAnsi="Times New Roman" w:cs="Times New Roman"/>
          <w:b/>
          <w:sz w:val="24"/>
          <w:szCs w:val="24"/>
          <w:lang w:eastAsia="ru-RU"/>
        </w:rPr>
        <w:t xml:space="preserve">                                          «___» _______________ 2026 г.                  </w:t>
      </w:r>
    </w:p>
    <w:p w:rsidR="00B07A67" w:rsidRPr="00B07A67" w:rsidRDefault="00B07A67" w:rsidP="00B07A67">
      <w:pPr>
        <w:spacing w:after="0" w:line="240" w:lineRule="auto"/>
        <w:jc w:val="right"/>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r w:rsidRPr="00B07A67">
        <w:rPr>
          <w:rFonts w:ascii="Times New Roman" w:eastAsia="Times New Roman" w:hAnsi="Times New Roman" w:cs="Times New Roman"/>
          <w:b/>
          <w:sz w:val="24"/>
          <w:szCs w:val="24"/>
          <w:lang w:eastAsia="ru-RU"/>
        </w:rPr>
        <w:t xml:space="preserve">ПОЛОЖЕНИЕ </w:t>
      </w: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r w:rsidRPr="00B07A67">
        <w:rPr>
          <w:rFonts w:ascii="Times New Roman" w:eastAsia="Times New Roman" w:hAnsi="Times New Roman" w:cs="Times New Roman"/>
          <w:b/>
          <w:sz w:val="24"/>
          <w:szCs w:val="24"/>
          <w:lang w:eastAsia="ru-RU"/>
        </w:rPr>
        <w:t>«О порядке оказания платных образовательных услуг в ГАПОУ «</w:t>
      </w:r>
      <w:proofErr w:type="spellStart"/>
      <w:r w:rsidRPr="00B07A67">
        <w:rPr>
          <w:rFonts w:ascii="Times New Roman" w:eastAsia="Times New Roman" w:hAnsi="Times New Roman" w:cs="Times New Roman"/>
          <w:b/>
          <w:sz w:val="24"/>
          <w:szCs w:val="24"/>
          <w:lang w:eastAsia="ru-RU"/>
        </w:rPr>
        <w:t>Кукморски</w:t>
      </w:r>
      <w:r w:rsidR="001A72BD">
        <w:rPr>
          <w:rFonts w:ascii="Times New Roman" w:eastAsia="Times New Roman" w:hAnsi="Times New Roman" w:cs="Times New Roman"/>
          <w:b/>
          <w:sz w:val="24"/>
          <w:szCs w:val="24"/>
          <w:lang w:eastAsia="ru-RU"/>
        </w:rPr>
        <w:t>й</w:t>
      </w:r>
      <w:proofErr w:type="spellEnd"/>
      <w:r w:rsidR="001A72BD">
        <w:rPr>
          <w:rFonts w:ascii="Times New Roman" w:eastAsia="Times New Roman" w:hAnsi="Times New Roman" w:cs="Times New Roman"/>
          <w:b/>
          <w:sz w:val="24"/>
          <w:szCs w:val="24"/>
          <w:lang w:eastAsia="ru-RU"/>
        </w:rPr>
        <w:t xml:space="preserve"> аграрный колледж»</w:t>
      </w: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Default="00B07A67" w:rsidP="00B07A67">
      <w:pPr>
        <w:spacing w:after="0" w:line="240" w:lineRule="auto"/>
        <w:jc w:val="center"/>
        <w:rPr>
          <w:rFonts w:ascii="Times New Roman" w:eastAsia="Times New Roman" w:hAnsi="Times New Roman" w:cs="Times New Roman"/>
          <w:b/>
          <w:sz w:val="24"/>
          <w:szCs w:val="24"/>
          <w:lang w:eastAsia="ru-RU"/>
        </w:rPr>
      </w:pPr>
    </w:p>
    <w:p w:rsidR="001A72BD" w:rsidRDefault="001A72BD" w:rsidP="00B07A67">
      <w:pPr>
        <w:spacing w:after="0" w:line="240" w:lineRule="auto"/>
        <w:jc w:val="center"/>
        <w:rPr>
          <w:rFonts w:ascii="Times New Roman" w:eastAsia="Times New Roman" w:hAnsi="Times New Roman" w:cs="Times New Roman"/>
          <w:b/>
          <w:sz w:val="24"/>
          <w:szCs w:val="24"/>
          <w:lang w:eastAsia="ru-RU"/>
        </w:rPr>
      </w:pPr>
    </w:p>
    <w:p w:rsidR="001A72BD" w:rsidRDefault="001A72BD" w:rsidP="00B07A67">
      <w:pPr>
        <w:spacing w:after="0" w:line="240" w:lineRule="auto"/>
        <w:jc w:val="center"/>
        <w:rPr>
          <w:rFonts w:ascii="Times New Roman" w:eastAsia="Times New Roman" w:hAnsi="Times New Roman" w:cs="Times New Roman"/>
          <w:b/>
          <w:sz w:val="24"/>
          <w:szCs w:val="24"/>
          <w:lang w:eastAsia="ru-RU"/>
        </w:rPr>
      </w:pPr>
    </w:p>
    <w:p w:rsidR="001A72BD" w:rsidRDefault="001A72BD" w:rsidP="00B07A67">
      <w:pPr>
        <w:spacing w:after="0" w:line="240" w:lineRule="auto"/>
        <w:jc w:val="center"/>
        <w:rPr>
          <w:rFonts w:ascii="Times New Roman" w:eastAsia="Times New Roman" w:hAnsi="Times New Roman" w:cs="Times New Roman"/>
          <w:b/>
          <w:sz w:val="24"/>
          <w:szCs w:val="24"/>
          <w:lang w:eastAsia="ru-RU"/>
        </w:rPr>
      </w:pPr>
    </w:p>
    <w:p w:rsidR="001A72BD" w:rsidRDefault="001A72BD" w:rsidP="00B07A67">
      <w:pPr>
        <w:spacing w:after="0" w:line="240" w:lineRule="auto"/>
        <w:jc w:val="center"/>
        <w:rPr>
          <w:rFonts w:ascii="Times New Roman" w:eastAsia="Times New Roman" w:hAnsi="Times New Roman" w:cs="Times New Roman"/>
          <w:b/>
          <w:sz w:val="24"/>
          <w:szCs w:val="24"/>
          <w:lang w:eastAsia="ru-RU"/>
        </w:rPr>
      </w:pPr>
    </w:p>
    <w:p w:rsidR="001A72BD" w:rsidRDefault="001A72BD" w:rsidP="00B07A67">
      <w:pPr>
        <w:spacing w:after="0" w:line="240" w:lineRule="auto"/>
        <w:jc w:val="center"/>
        <w:rPr>
          <w:rFonts w:ascii="Times New Roman" w:eastAsia="Times New Roman" w:hAnsi="Times New Roman" w:cs="Times New Roman"/>
          <w:b/>
          <w:sz w:val="24"/>
          <w:szCs w:val="24"/>
          <w:lang w:eastAsia="ru-RU"/>
        </w:rPr>
      </w:pPr>
    </w:p>
    <w:p w:rsidR="001A72BD" w:rsidRDefault="001A72BD" w:rsidP="00B07A67">
      <w:pPr>
        <w:spacing w:after="0" w:line="240" w:lineRule="auto"/>
        <w:jc w:val="center"/>
        <w:rPr>
          <w:rFonts w:ascii="Times New Roman" w:eastAsia="Times New Roman" w:hAnsi="Times New Roman" w:cs="Times New Roman"/>
          <w:b/>
          <w:sz w:val="24"/>
          <w:szCs w:val="24"/>
          <w:lang w:eastAsia="ru-RU"/>
        </w:rPr>
      </w:pPr>
    </w:p>
    <w:p w:rsidR="001A72BD" w:rsidRDefault="001A72BD" w:rsidP="00B07A67">
      <w:pPr>
        <w:spacing w:after="0" w:line="240" w:lineRule="auto"/>
        <w:jc w:val="center"/>
        <w:rPr>
          <w:rFonts w:ascii="Times New Roman" w:eastAsia="Times New Roman" w:hAnsi="Times New Roman" w:cs="Times New Roman"/>
          <w:b/>
          <w:sz w:val="24"/>
          <w:szCs w:val="24"/>
          <w:lang w:eastAsia="ru-RU"/>
        </w:rPr>
      </w:pPr>
    </w:p>
    <w:p w:rsidR="001A72BD" w:rsidRDefault="001A72BD" w:rsidP="00B07A67">
      <w:pPr>
        <w:spacing w:after="0" w:line="240" w:lineRule="auto"/>
        <w:jc w:val="center"/>
        <w:rPr>
          <w:rFonts w:ascii="Times New Roman" w:eastAsia="Times New Roman" w:hAnsi="Times New Roman" w:cs="Times New Roman"/>
          <w:b/>
          <w:sz w:val="24"/>
          <w:szCs w:val="24"/>
          <w:lang w:eastAsia="ru-RU"/>
        </w:rPr>
      </w:pPr>
    </w:p>
    <w:p w:rsidR="001A72BD" w:rsidRDefault="001A72BD" w:rsidP="00B07A67">
      <w:pPr>
        <w:spacing w:after="0" w:line="240" w:lineRule="auto"/>
        <w:jc w:val="center"/>
        <w:rPr>
          <w:rFonts w:ascii="Times New Roman" w:eastAsia="Times New Roman" w:hAnsi="Times New Roman" w:cs="Times New Roman"/>
          <w:b/>
          <w:sz w:val="24"/>
          <w:szCs w:val="24"/>
          <w:lang w:eastAsia="ru-RU"/>
        </w:rPr>
      </w:pPr>
    </w:p>
    <w:p w:rsidR="001A72BD" w:rsidRDefault="001A72BD" w:rsidP="00B07A67">
      <w:pPr>
        <w:spacing w:after="0" w:line="240" w:lineRule="auto"/>
        <w:jc w:val="center"/>
        <w:rPr>
          <w:rFonts w:ascii="Times New Roman" w:eastAsia="Times New Roman" w:hAnsi="Times New Roman" w:cs="Times New Roman"/>
          <w:b/>
          <w:sz w:val="24"/>
          <w:szCs w:val="24"/>
          <w:lang w:eastAsia="ru-RU"/>
        </w:rPr>
      </w:pPr>
    </w:p>
    <w:p w:rsidR="001A72BD" w:rsidRPr="00B07A67" w:rsidRDefault="001A72BD"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Pr="00B07A67" w:rsidRDefault="00B07A67" w:rsidP="00B07A67">
      <w:pPr>
        <w:spacing w:after="0" w:line="240" w:lineRule="auto"/>
        <w:jc w:val="center"/>
        <w:rPr>
          <w:rFonts w:ascii="Times New Roman" w:eastAsia="Times New Roman" w:hAnsi="Times New Roman" w:cs="Times New Roman"/>
          <w:b/>
          <w:sz w:val="24"/>
          <w:szCs w:val="24"/>
          <w:lang w:eastAsia="ru-RU"/>
        </w:rPr>
      </w:pPr>
    </w:p>
    <w:p w:rsidR="00B07A67" w:rsidRDefault="00B07A67" w:rsidP="00CA6F78">
      <w:pPr>
        <w:ind w:firstLine="567"/>
        <w:jc w:val="center"/>
        <w:rPr>
          <w:rFonts w:ascii="Times New Roman" w:hAnsi="Times New Roman" w:cs="Times New Roman"/>
          <w:sz w:val="24"/>
          <w:szCs w:val="24"/>
        </w:rPr>
      </w:pPr>
    </w:p>
    <w:p w:rsidR="007F7E86" w:rsidRPr="00B07A67" w:rsidRDefault="007F7E86" w:rsidP="00CA6F78">
      <w:pPr>
        <w:ind w:firstLine="567"/>
        <w:jc w:val="center"/>
        <w:rPr>
          <w:rFonts w:ascii="Times New Roman" w:hAnsi="Times New Roman" w:cs="Times New Roman"/>
          <w:sz w:val="24"/>
          <w:szCs w:val="24"/>
        </w:rPr>
      </w:pPr>
      <w:r w:rsidRPr="00B07A67">
        <w:rPr>
          <w:rFonts w:ascii="Times New Roman" w:hAnsi="Times New Roman" w:cs="Times New Roman"/>
          <w:sz w:val="24"/>
          <w:szCs w:val="24"/>
        </w:rPr>
        <w:lastRenderedPageBreak/>
        <w:t>I. ОБЩИЕ ПОЛОЖЕНИЯ</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t xml:space="preserve">1.1 Положение о платных образовательных услугах разработано в соответствии с: </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Гражданским кодексом Российской Федерации;</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t xml:space="preserve"> </w:t>
      </w: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Федеральным законом от 29.12.2012 года № 273-ФЗ «Об образовании в Российской Федерации»; </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Законом Российской Федерации "О защите прав потребителей" от 07.02.1992 года № 2300-1; </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Постановлением Правительства РФ от 10.07.2013 года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1A72BD"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Постановлением Правительства РФ от 15.09.2020 года № 1441 «Правила оказания платных образовательных услуг»; </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Приказом Министерства образования и науки РФ от 25.10.2013 года №499 «Об утверждении порядка организации и осуществления образовательной деятельности по дополнительным образовательным программам»; </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Приказом </w:t>
      </w:r>
      <w:proofErr w:type="spellStart"/>
      <w:r w:rsidRPr="00B07A67">
        <w:rPr>
          <w:rFonts w:ascii="Times New Roman" w:hAnsi="Times New Roman" w:cs="Times New Roman"/>
          <w:sz w:val="24"/>
          <w:szCs w:val="24"/>
        </w:rPr>
        <w:t>Минпросвещения</w:t>
      </w:r>
      <w:proofErr w:type="spellEnd"/>
      <w:r w:rsidRPr="00B07A67">
        <w:rPr>
          <w:rFonts w:ascii="Times New Roman" w:hAnsi="Times New Roman" w:cs="Times New Roman"/>
          <w:sz w:val="24"/>
          <w:szCs w:val="24"/>
        </w:rPr>
        <w:t xml:space="preserve">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Приказом </w:t>
      </w:r>
      <w:proofErr w:type="spellStart"/>
      <w:r w:rsidRPr="00B07A67">
        <w:rPr>
          <w:rFonts w:ascii="Times New Roman" w:hAnsi="Times New Roman" w:cs="Times New Roman"/>
          <w:sz w:val="24"/>
          <w:szCs w:val="24"/>
        </w:rPr>
        <w:t>Минпросвещения</w:t>
      </w:r>
      <w:proofErr w:type="spellEnd"/>
      <w:r w:rsidRPr="00B07A67">
        <w:rPr>
          <w:rFonts w:ascii="Times New Roman" w:hAnsi="Times New Roman" w:cs="Times New Roman"/>
          <w:sz w:val="24"/>
          <w:szCs w:val="24"/>
        </w:rPr>
        <w:t xml:space="preserve"> России от 26.08.2020 № 438 «Об утверждении Порядка организации и осуществления образовательной деятельности по основным программам профессионального обучения»; </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Уставом Колледжа и иными локально-нормативными актами.</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t xml:space="preserve">1.2. Настоящее Положение определяет виды и порядок оказания платных образовательных услуг в Государственном автономном профессиональном образовательном учреждении </w:t>
      </w:r>
      <w:r w:rsidR="001A72BD">
        <w:rPr>
          <w:rFonts w:ascii="Times New Roman" w:hAnsi="Times New Roman" w:cs="Times New Roman"/>
          <w:sz w:val="24"/>
          <w:szCs w:val="24"/>
        </w:rPr>
        <w:t>«</w:t>
      </w:r>
      <w:proofErr w:type="spellStart"/>
      <w:r w:rsidR="001A72BD">
        <w:rPr>
          <w:rFonts w:ascii="Times New Roman" w:hAnsi="Times New Roman" w:cs="Times New Roman"/>
          <w:sz w:val="24"/>
          <w:szCs w:val="24"/>
        </w:rPr>
        <w:t>Кукморский</w:t>
      </w:r>
      <w:proofErr w:type="spellEnd"/>
      <w:r w:rsidR="001A72BD">
        <w:rPr>
          <w:rFonts w:ascii="Times New Roman" w:hAnsi="Times New Roman" w:cs="Times New Roman"/>
          <w:sz w:val="24"/>
          <w:szCs w:val="24"/>
        </w:rPr>
        <w:t xml:space="preserve"> аграрный колледж»</w:t>
      </w:r>
      <w:r w:rsidRPr="00B07A67">
        <w:rPr>
          <w:rFonts w:ascii="Times New Roman" w:hAnsi="Times New Roman" w:cs="Times New Roman"/>
          <w:sz w:val="24"/>
          <w:szCs w:val="24"/>
        </w:rPr>
        <w:t xml:space="preserve"> (далее – Колледж) обучающимся Колледжа, иным гражданам и юридическим лицам.</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t xml:space="preserve"> 1.3. Для целей настоящего Положения используются следующие основные понятия: «Платные образовательные услуги» – деятельность, направленная на обучение по основным профессиональным образовательным программам, осуществляемая сверх финансируемых за счет средств областного бюджета контрольных цифр приема обучающихся, а также обучение по основным программам профессионального обучения, дополнительным профессиональным программам, дополнительным общеобразовательным программам, преподавание специальных курсов и циклов дисциплин, подготовка и переподготовка работников квалифицированного труда (рабочих и служащих) и специалистов соответствующего уровня образования, осуществляемые сверх финансируемых за счет средств областного бюджета контрольных цифр приема обучающихся,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 </w:t>
      </w:r>
    </w:p>
    <w:p w:rsidR="007F7E86" w:rsidRPr="00B07A67" w:rsidRDefault="007F7E86" w:rsidP="007F7E86">
      <w:pPr>
        <w:spacing w:after="0"/>
        <w:ind w:firstLine="426"/>
        <w:jc w:val="both"/>
        <w:rPr>
          <w:rFonts w:ascii="Times New Roman" w:hAnsi="Times New Roman" w:cs="Times New Roman"/>
          <w:sz w:val="24"/>
          <w:szCs w:val="24"/>
        </w:rPr>
      </w:pPr>
      <w:r w:rsidRPr="00B07A67">
        <w:rPr>
          <w:rFonts w:ascii="Times New Roman" w:hAnsi="Times New Roman" w:cs="Times New Roman"/>
          <w:sz w:val="24"/>
          <w:szCs w:val="24"/>
        </w:rPr>
        <w:t>«Исполнитель» – Государственное автономное профессиональное образовательное учреждение «</w:t>
      </w:r>
      <w:proofErr w:type="spellStart"/>
      <w:r w:rsidRPr="00B07A67">
        <w:rPr>
          <w:rFonts w:ascii="Times New Roman" w:hAnsi="Times New Roman" w:cs="Times New Roman"/>
          <w:sz w:val="24"/>
          <w:szCs w:val="24"/>
        </w:rPr>
        <w:t>Кукморский</w:t>
      </w:r>
      <w:proofErr w:type="spellEnd"/>
      <w:r w:rsidRPr="00B07A67">
        <w:rPr>
          <w:rFonts w:ascii="Times New Roman" w:hAnsi="Times New Roman" w:cs="Times New Roman"/>
          <w:sz w:val="24"/>
          <w:szCs w:val="24"/>
        </w:rPr>
        <w:t xml:space="preserve"> аграрный колледж», оказывающий платные образовательные услуги по возмездному договору согласно ГК РФ.</w:t>
      </w:r>
    </w:p>
    <w:p w:rsidR="007F7E86" w:rsidRPr="00B07A67" w:rsidRDefault="007F7E86"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rsidR="007F7E86" w:rsidRPr="00B07A67" w:rsidRDefault="007F7E86"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«Обучающийся» - физическое лицо, осваивающее образовательную программу.</w:t>
      </w:r>
    </w:p>
    <w:p w:rsidR="007F7E86" w:rsidRPr="00B07A67" w:rsidRDefault="007F7E86"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w:t>
      </w:r>
      <w:r w:rsidRPr="00B07A67">
        <w:rPr>
          <w:rFonts w:ascii="Times New Roman" w:hAnsi="Times New Roman" w:cs="Times New Roman"/>
          <w:sz w:val="24"/>
          <w:szCs w:val="24"/>
        </w:rPr>
        <w:lastRenderedPageBreak/>
        <w:t xml:space="preserve">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 </w:t>
      </w:r>
    </w:p>
    <w:p w:rsidR="007F7E86" w:rsidRPr="00B07A67" w:rsidRDefault="007F7E86"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7F7E86" w:rsidRPr="00B07A67" w:rsidRDefault="007F7E86"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1.4. Платные образовательные услуги предоставляются с целью всестороннего удовлетворения образовательных потребностей обучающихся Колледжа и иных граждан, общества и Государства. </w:t>
      </w:r>
    </w:p>
    <w:p w:rsidR="007F7E86" w:rsidRPr="00B07A67" w:rsidRDefault="007F7E86"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1.5. Деятельность по оказанию платных образовательных услуг предусмотрена действующим законодательством РФ, Уставом Колледжа и иными нормативно-правовыми документами.</w:t>
      </w:r>
    </w:p>
    <w:p w:rsidR="007F7E86" w:rsidRPr="00B07A67" w:rsidRDefault="007F7E86"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Колледж оказывает платные образовательные услуги в соответствии с Лицензией на право ведения образовательной деятельности.</w:t>
      </w:r>
    </w:p>
    <w:p w:rsidR="007F7E86" w:rsidRPr="00B07A67" w:rsidRDefault="007F7E86"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Колледж в обязательном порядке знакомит заказчика услуг с Уставом Колледжа, Лицензией на право ведения образовательной деятельности, Свидетельством о государственной аккредитации и другими документами, регламентирующими организацию образовательного процесса. </w:t>
      </w:r>
    </w:p>
    <w:p w:rsidR="00126032" w:rsidRPr="00B07A67" w:rsidRDefault="007F7E86"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1.6.</w:t>
      </w:r>
      <w:r w:rsidR="00126032" w:rsidRPr="00B07A67">
        <w:rPr>
          <w:rFonts w:ascii="Times New Roman" w:hAnsi="Times New Roman" w:cs="Times New Roman"/>
          <w:sz w:val="24"/>
          <w:szCs w:val="24"/>
        </w:rPr>
        <w:t xml:space="preserve"> </w:t>
      </w:r>
      <w:r w:rsidRPr="00B07A67">
        <w:rPr>
          <w:rFonts w:ascii="Times New Roman" w:hAnsi="Times New Roman" w:cs="Times New Roman"/>
          <w:sz w:val="24"/>
          <w:szCs w:val="24"/>
        </w:rPr>
        <w:t>Платные образовательные услуги осуществляются на возмездной основе за счет средств физических и юридических лиц.</w:t>
      </w:r>
    </w:p>
    <w:p w:rsidR="00127394" w:rsidRPr="00B07A67" w:rsidRDefault="007F7E86"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1.7.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1.8. Колледж оказывает следующие платные образовательные услуги: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обучение по основным образовательным программам среднего профессионального образования, осуществляемое сверх финансируемых за счет средств </w:t>
      </w:r>
      <w:proofErr w:type="gramStart"/>
      <w:r w:rsidRPr="00B07A67">
        <w:rPr>
          <w:rFonts w:ascii="Times New Roman" w:hAnsi="Times New Roman" w:cs="Times New Roman"/>
          <w:sz w:val="24"/>
          <w:szCs w:val="24"/>
        </w:rPr>
        <w:t>республиканского  бюджета</w:t>
      </w:r>
      <w:proofErr w:type="gramEnd"/>
      <w:r w:rsidRPr="00B07A67">
        <w:rPr>
          <w:rFonts w:ascii="Times New Roman" w:hAnsi="Times New Roman" w:cs="Times New Roman"/>
          <w:sz w:val="24"/>
          <w:szCs w:val="24"/>
        </w:rPr>
        <w:t xml:space="preserve"> контрольных цифр приема обучающихся;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обучение по основным программам профессионального обучения;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обучение по дополнительным общеобразовательным программам;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обучение по дополнительным профессиональным программам;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другие платные образовательные услуги в соответствии с Уставом Колледжа.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1.9. Платные образовательные услуги могут быть оказаны только по желанию Потребителя, а лицам, не достигшим 14-летнего возраста, – по желанию их родителей (законных представителей).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1.10. Настоящее Положение является обязательным для исполнения всеми структурными подразделениями и работниками Колледжа. </w:t>
      </w:r>
    </w:p>
    <w:p w:rsidR="00126032" w:rsidRPr="00B07A67" w:rsidRDefault="00126032" w:rsidP="007F7E86">
      <w:pPr>
        <w:spacing w:after="0"/>
        <w:ind w:firstLine="567"/>
        <w:jc w:val="both"/>
        <w:rPr>
          <w:rFonts w:ascii="Times New Roman" w:hAnsi="Times New Roman" w:cs="Times New Roman"/>
          <w:sz w:val="24"/>
          <w:szCs w:val="24"/>
        </w:rPr>
      </w:pPr>
    </w:p>
    <w:p w:rsidR="00126032" w:rsidRPr="00B07A67" w:rsidRDefault="00126032" w:rsidP="00126032">
      <w:pPr>
        <w:spacing w:after="0"/>
        <w:ind w:firstLine="567"/>
        <w:jc w:val="center"/>
        <w:rPr>
          <w:rFonts w:ascii="Times New Roman" w:hAnsi="Times New Roman" w:cs="Times New Roman"/>
          <w:sz w:val="24"/>
          <w:szCs w:val="24"/>
        </w:rPr>
      </w:pPr>
      <w:r w:rsidRPr="00B07A67">
        <w:rPr>
          <w:rFonts w:ascii="Times New Roman" w:hAnsi="Times New Roman" w:cs="Times New Roman"/>
          <w:sz w:val="24"/>
          <w:szCs w:val="24"/>
        </w:rPr>
        <w:t>II. ПОРЯДОК ОРГАНИЗАЦИИ ПРЕДОСТАВЛЕНИЯ ПЛАТНЫХ ОБРАЗОВАТЕЛЬНЫХ УСЛУГ</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2.1. Структурным подразделениям Колледжа для организации предоставления платных образовательных услуг на начало нового учебного года необходимо:</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w:t>
      </w: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Изучить спрос на платные образовательные услуги и определить предполагаемый контингент обучающихся.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Разработать и утвердить по каждому виду платных образовательных услуг соответствующую образовательную программу. Составить и утвердить учебные планы платных образовательных услуг. Количество часов, предлагаемых в качестве платной образовательной услуги, должно соответствовать возрастным, индивидуальным особенностям и уровню предыдущего образования Потребителя;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Рассчитать смету расходов по каждому виду платных образовательных услуг;</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Определить требования к представлению Потребителем или Заказчиком документов, необходимых при оказании платной образовательной услуги (документ, удостоверяющий личность </w:t>
      </w:r>
      <w:r w:rsidRPr="00B07A67">
        <w:rPr>
          <w:rFonts w:ascii="Times New Roman" w:hAnsi="Times New Roman" w:cs="Times New Roman"/>
          <w:sz w:val="24"/>
          <w:szCs w:val="24"/>
        </w:rPr>
        <w:lastRenderedPageBreak/>
        <w:t xml:space="preserve">потребителя и (или) Заказчика, заявление Потребителя и (или) Заказчика и документ об уровне предыдущего образования и квалификации и другие).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Принять необходимые документы у Потребителя и (или) Заказчика и заключить с ними Договор на оказание платных образовательных услуг.</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Подготовить проект приказа о зачислении Потребителей в число студентов или слушателей Колледжа в зависимости от вида платных образовательных услуг.</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Определить кадровый состав, занятый предоставлением этих услуг. Для оказания платных образовательных услуг Колледж может привлекать как работников Колледжа, так и сторонних лиц.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Организовать текущий контроль качества и количества оказываемых платных образовательных услуг.</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w:t>
      </w:r>
      <w:r w:rsidRPr="00B07A67">
        <w:rPr>
          <w:rFonts w:ascii="Times New Roman" w:hAnsi="Times New Roman" w:cs="Times New Roman"/>
          <w:sz w:val="24"/>
          <w:szCs w:val="24"/>
        </w:rPr>
        <w:sym w:font="Symbol" w:char="F02D"/>
      </w:r>
      <w:r w:rsidRPr="00B07A67">
        <w:rPr>
          <w:rFonts w:ascii="Times New Roman" w:hAnsi="Times New Roman" w:cs="Times New Roman"/>
          <w:sz w:val="24"/>
          <w:szCs w:val="24"/>
        </w:rPr>
        <w:t xml:space="preserve"> Обеспечить потребителей и (или) заказчиков бесплатной, доступной и </w:t>
      </w:r>
      <w:proofErr w:type="gramStart"/>
      <w:r w:rsidRPr="00B07A67">
        <w:rPr>
          <w:rFonts w:ascii="Times New Roman" w:hAnsi="Times New Roman" w:cs="Times New Roman"/>
          <w:sz w:val="24"/>
          <w:szCs w:val="24"/>
        </w:rPr>
        <w:t>достоверной  информацией</w:t>
      </w:r>
      <w:proofErr w:type="gramEnd"/>
      <w:r w:rsidRPr="00B07A67">
        <w:rPr>
          <w:rFonts w:ascii="Times New Roman" w:hAnsi="Times New Roman" w:cs="Times New Roman"/>
          <w:sz w:val="24"/>
          <w:szCs w:val="24"/>
        </w:rPr>
        <w:t xml:space="preserve"> о платных образовательных услугах.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2.2. Со сторонними лицами-преподавателями, могут быть заключены как трудовые договоры, так и гражданско-правовые договоры. В случае заключения гражданско-правового договора о возмездном оказании преподавательских (педагогических) услуг, заказчиком услуг выступает Колледж, а исполнителем – гражданин (физическое лицо), обладающий специальными знаниями и навыками, которые подтверждаются соответствующими документами об образовании, ученых степенях и званиях и т.д. </w:t>
      </w:r>
    </w:p>
    <w:p w:rsidR="00126032" w:rsidRPr="00B07A67" w:rsidRDefault="00126032" w:rsidP="00126032">
      <w:pPr>
        <w:spacing w:after="0"/>
        <w:ind w:firstLine="567"/>
        <w:jc w:val="center"/>
        <w:rPr>
          <w:rFonts w:ascii="Times New Roman" w:hAnsi="Times New Roman" w:cs="Times New Roman"/>
          <w:sz w:val="24"/>
          <w:szCs w:val="24"/>
        </w:rPr>
      </w:pPr>
      <w:r w:rsidRPr="00B07A67">
        <w:rPr>
          <w:rFonts w:ascii="Times New Roman" w:hAnsi="Times New Roman" w:cs="Times New Roman"/>
          <w:sz w:val="24"/>
          <w:szCs w:val="24"/>
        </w:rPr>
        <w:t>III. ПОРЯДОК ЗАКЛЮЧЕНИЯ ДОГОВОРОВ</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3.1. Основанием для оказания платных образовательных услуг является договор. Исполнитель обязан до заключения договора предоставить Потребителю достоверную информацию об исполнителе и оказываемых платных образовательных услугах, обеспечивающую возможность их правильного выбора.</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3.2. Исполнитель обязан довести до Потребителя (в том числе путем размещения в удобном для обозрения месте, а также на официальном сайте образовательного учреждения) информацию, содержащую следующие сведения: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а) наименование и место нахождения (адрес) Исполнителя;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б) сведения о наличии Лицензии на право ведения образовательной деятельности и Свидетельства о государственной аккредитации с указанием регистрационного номера и срока действия, а также наименования, адреса и телефона органа, их выдавшего;</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в) уровень и направленность реализуемых основных профессиональных программ, дополнительных профессиональных программ, дополнительных общеобразовательных программ, формы и сроки их освоения;</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г) перечень образовательных услуг, стоимость которых включена в основную плату по договору, и перечень дополнительных образовательных услуг, оказываемых с согласия Потребителя, порядок их предоставления;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д) стоимость образовательных услуг, оказываемых за основную плату по договору, а также стоимость образовательных услуг, оказываемых за дополнительную плату, и порядок их оплаты;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е) порядок приема и требования к поступающим;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ж) форма документа, выдаваемого по окончании обучения.</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3.3. Исполнитель обязан также предоставить для ознакомления:</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а) Устав Колледжа;</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lastRenderedPageBreak/>
        <w:t xml:space="preserve"> б) Лицензию на осуществление образовательной деятельности, Свидетельство </w:t>
      </w:r>
      <w:proofErr w:type="gramStart"/>
      <w:r w:rsidRPr="00B07A67">
        <w:rPr>
          <w:rFonts w:ascii="Times New Roman" w:hAnsi="Times New Roman" w:cs="Times New Roman"/>
          <w:sz w:val="24"/>
          <w:szCs w:val="24"/>
        </w:rPr>
        <w:t>о  государственной</w:t>
      </w:r>
      <w:proofErr w:type="gramEnd"/>
      <w:r w:rsidRPr="00B07A67">
        <w:rPr>
          <w:rFonts w:ascii="Times New Roman" w:hAnsi="Times New Roman" w:cs="Times New Roman"/>
          <w:sz w:val="24"/>
          <w:szCs w:val="24"/>
        </w:rPr>
        <w:t xml:space="preserve"> аккредитации и другие документы, регламентирующие организацию образовательного процесса;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в) адрес и телефон Учредителя Колледжа;</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г) образцы договоров, в том числе об оказании платных дополнительных образовательных услуг;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д) основные профессиональные программы, дополнительные профессиональные программы, дополнительные общеобразовательные программы, стоимость образовательных услуг по которым включается в основную плату по договору;</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е) специальные курсы и другие дополнительные образовательные услуги, оказываемые за плату только с согласия потребителя;</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ж) перечень категорий потребителей, имеющих право на получение льгот, а также перечень льгот, предоставляемых при оказании платных образовательных услуг, в соответствии с федеральными законами и иными нормативными правовыми актами.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з) исполнитель обязан сообщать Потребителю по его просьбе другие относящиеся к договору и соответствующей образовательной услуге сведения.</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3.4. Информация доводится до Потребителя на русском языке.</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3.5. Исполнитель обязан соблюдать утвержденные им учебный план, годовой календарный учебный график и расписание занятий. Режим занятий (работы) устанавливается Исполнителем.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3.6. Исполнитель обязан заключить Договор при наличии возможности оказать запрашиваемую Потребителем образовательную услугу. Исполнитель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3.7. Договор заключается в простой письменной форме и содержит следующие сведения:</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а) полное наименование и фирменное наименование исполнителя - юридического лица;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б) место нахождения исполнителя;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в) наименование или фамилия, имя, отчество (при наличии) заказчика, телефон (при наличии) заказчика и (или) законного представителя обучающегося;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г) место нахождения или место жительства заказчика и (или) законного представителя обучающегося;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ж) права, обязанности и ответственность исполнителя, заказчика и обучающегося;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з) полная стоимость образовательных услуг по договору, порядок их оплаты;</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к) вид, уровень и (или) направленность образовательной программы (часть образовательной программы определенного уровня, вида и (или) направленности);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л) форма обучения;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м) сроки освоения образовательной программы или части образовательной программы по договору (продолжительность обучения по договору);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о) порядок изменения и расторжения договора;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lastRenderedPageBreak/>
        <w:t>п) другие необходимые сведения, связанные со спецификой оказываемых платных образовательных услуг.</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3.8.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3.9. Договор составляется в двух экземплярах, один из которых находится у Исполнителя, другой - у Заказчика (Потребителя), а при наличии трёх сторон Договора – в трёх экземплярах, по одному экземпляру для каждой из сторон.</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3.10. Заказчик (Потребитель) обязан оплатить оказываемые образовательные услуги в порядке и в сроки, указанные в Договоре. Заказчику (Потребителю), в соответствии с законодательством Российской Федерации, должен быть выдан документ, подтверждающий оплату образовательных услуг.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3.11. Стоимость оказываемых образовательных услуг в Договоре складывается из себестоимости данных услуг, стоимости оплаты тепло-, энергоресурсов, оплаты труда педагогических работников и иных показателей.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3.12. На оказание образовательных услуг, предусмотренных Договором, составляется калькуляция, которая является частью Договора.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3.</w:t>
      </w:r>
      <w:proofErr w:type="gramStart"/>
      <w:r w:rsidRPr="00B07A67">
        <w:rPr>
          <w:rFonts w:ascii="Times New Roman" w:hAnsi="Times New Roman" w:cs="Times New Roman"/>
          <w:sz w:val="24"/>
          <w:szCs w:val="24"/>
        </w:rPr>
        <w:t>13.Договор</w:t>
      </w:r>
      <w:proofErr w:type="gramEnd"/>
      <w:r w:rsidRPr="00B07A67">
        <w:rPr>
          <w:rFonts w:ascii="Times New Roman" w:hAnsi="Times New Roman" w:cs="Times New Roman"/>
          <w:sz w:val="24"/>
          <w:szCs w:val="24"/>
        </w:rPr>
        <w:t xml:space="preserve"> от имени Колледжа подписывается директором или уполномоченным им лицом.</w:t>
      </w:r>
    </w:p>
    <w:p w:rsidR="00CA6F78"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3.14. При переводе Потребителя на другую образовательную программу Заказчик оплачивает предоставленные услуги по текущему договору и до момента перевода оплачивает стоимость обучения по новому договору с оформлением дополнительного соглашения на переаттестацию/</w:t>
      </w:r>
      <w:proofErr w:type="spellStart"/>
      <w:r w:rsidRPr="00B07A67">
        <w:rPr>
          <w:rFonts w:ascii="Times New Roman" w:hAnsi="Times New Roman" w:cs="Times New Roman"/>
          <w:sz w:val="24"/>
          <w:szCs w:val="24"/>
        </w:rPr>
        <w:t>перезачет</w:t>
      </w:r>
      <w:proofErr w:type="spellEnd"/>
      <w:r w:rsidRPr="00B07A67">
        <w:rPr>
          <w:rFonts w:ascii="Times New Roman" w:hAnsi="Times New Roman" w:cs="Times New Roman"/>
          <w:sz w:val="24"/>
          <w:szCs w:val="24"/>
        </w:rPr>
        <w:t xml:space="preserve">, с учетом разницы в учебных планах (при необходимости). </w:t>
      </w:r>
    </w:p>
    <w:p w:rsidR="00CA6F78"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3.</w:t>
      </w:r>
      <w:proofErr w:type="gramStart"/>
      <w:r w:rsidRPr="00B07A67">
        <w:rPr>
          <w:rFonts w:ascii="Times New Roman" w:hAnsi="Times New Roman" w:cs="Times New Roman"/>
          <w:sz w:val="24"/>
          <w:szCs w:val="24"/>
        </w:rPr>
        <w:t>15.Договор</w:t>
      </w:r>
      <w:proofErr w:type="gramEnd"/>
      <w:r w:rsidRPr="00B07A67">
        <w:rPr>
          <w:rFonts w:ascii="Times New Roman" w:hAnsi="Times New Roman" w:cs="Times New Roman"/>
          <w:sz w:val="24"/>
          <w:szCs w:val="24"/>
        </w:rPr>
        <w:t xml:space="preserve"> является отчетным документом и должен храниться в структурном подразделении не менее 5 лет с момента окончания обучения Потребителем.</w:t>
      </w: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126032" w:rsidP="00CA6F78">
      <w:pPr>
        <w:spacing w:after="0"/>
        <w:ind w:firstLine="567"/>
        <w:jc w:val="center"/>
        <w:rPr>
          <w:rFonts w:ascii="Times New Roman" w:hAnsi="Times New Roman" w:cs="Times New Roman"/>
          <w:sz w:val="24"/>
          <w:szCs w:val="24"/>
        </w:rPr>
      </w:pPr>
      <w:r w:rsidRPr="00B07A67">
        <w:rPr>
          <w:rFonts w:ascii="Times New Roman" w:hAnsi="Times New Roman" w:cs="Times New Roman"/>
          <w:sz w:val="24"/>
          <w:szCs w:val="24"/>
        </w:rPr>
        <w:t>IV. ПОРЯДОК ПОЛУЧЕНИЯ И РАСХОДОВАНИЯ СРЕДСТВ</w:t>
      </w:r>
    </w:p>
    <w:p w:rsidR="00CA6F78" w:rsidRPr="00B07A67" w:rsidRDefault="00CA6F78" w:rsidP="00CA6F78">
      <w:pPr>
        <w:spacing w:after="0"/>
        <w:ind w:firstLine="567"/>
        <w:jc w:val="center"/>
        <w:rPr>
          <w:rFonts w:ascii="Times New Roman" w:hAnsi="Times New Roman" w:cs="Times New Roman"/>
          <w:sz w:val="24"/>
          <w:szCs w:val="24"/>
        </w:rPr>
      </w:pPr>
    </w:p>
    <w:p w:rsidR="00CA6F78"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4.1. Стоимость образовательных услуг определяется на основе расчета экономически обоснованных затрат (калькуляции) за конкретный вид услуг, разработанных соответствующими структурными подразделениями совместно с бухгалтерией Колледжа и утверждается директором Колледжа или уполномоченным им лицом.</w:t>
      </w:r>
    </w:p>
    <w:p w:rsidR="00CA6F78"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4.2. Исполнитель вправе предоставить ежемесячную рассрочку/отсрочку платежа на основании письменного заявления Заказчика по согласованному графику. В случае просрочки платежа Исполнитель имеет право отчислить Потребителя из Колледжа в связи с финансовыми задолженностями, а также начислить пени на сумму задолженности по договору. </w:t>
      </w:r>
    </w:p>
    <w:p w:rsidR="00CA6F78"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4.3. Оплата за образовательные услуги может производиться путем безналичного расчета на расчетный счет Колледжа. </w:t>
      </w:r>
    </w:p>
    <w:p w:rsidR="00CA6F78"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4.4. Колледж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CA6F78"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4.5.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w:t>
      </w:r>
      <w:r w:rsidRPr="00B07A67">
        <w:rPr>
          <w:rFonts w:ascii="Times New Roman" w:hAnsi="Times New Roman" w:cs="Times New Roman"/>
          <w:sz w:val="24"/>
          <w:szCs w:val="24"/>
        </w:rPr>
        <w:lastRenderedPageBreak/>
        <w:t>предусмотренного основными характеристиками федерального бюджета на очередной финансовый год и плановый период.</w:t>
      </w:r>
    </w:p>
    <w:p w:rsidR="00CA6F78"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4.6. Предоставление скидок (льгот) осуществляется на основании положения о предоставлении льгот (скидок) за обучение по договорам об оказании платных образовательных услуг, утвержденных приказом директора Колледжа. </w:t>
      </w: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126032" w:rsidP="00CA6F78">
      <w:pPr>
        <w:spacing w:after="0"/>
        <w:ind w:firstLine="567"/>
        <w:jc w:val="center"/>
        <w:rPr>
          <w:rFonts w:ascii="Times New Roman" w:hAnsi="Times New Roman" w:cs="Times New Roman"/>
          <w:sz w:val="24"/>
          <w:szCs w:val="24"/>
        </w:rPr>
      </w:pPr>
      <w:r w:rsidRPr="00B07A67">
        <w:rPr>
          <w:rFonts w:ascii="Times New Roman" w:hAnsi="Times New Roman" w:cs="Times New Roman"/>
          <w:sz w:val="24"/>
          <w:szCs w:val="24"/>
        </w:rPr>
        <w:t>V. ОТВЕТСТВЕННОСТЬ ИСПОЛНИТЕЛЯ, ПОТРЕБИТЕЛЯ, ЗАКАЗЧИКА</w:t>
      </w: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5.1. Исполнитель оказывает образовательные услуги в порядке и в сроки, определенные договором и Уставом Колледжа. </w:t>
      </w:r>
    </w:p>
    <w:p w:rsidR="00126032" w:rsidRPr="00B07A67" w:rsidRDefault="00126032"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5.2. За неисполнение либо ненадлежащее исполнение обязательств по договору Исполнитель, Потребитель и Заказчик несут ответственность, предусмотренную договором и законодательством Российской Федерации.</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5.3. При обнаружении недостатков оказания платных образовательных услуг, в том числе оказания их не в полном объеме, предусмотренном образовательными программами и учебными планами, Потребитель, Заказчик вправе по своему выбору потребовать:</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а) безвозмездного оказания образовательных услуг; </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б) соразмерного уменьшения стоимости оказанных платных образовательных услуг;</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5.4.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5.5.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б) 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в) потребовать уменьшения стоимости платных образовательных услуг; </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г) расторгнуть договор. </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5.7. По инициативе исполнителя договор может быть расторгнут в одностороннем порядке в следующих случаях:</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а) применение к обучающемуся, достигшему возраста 15 лет, отчисления как меры дисциплинарного взыскания;</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 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 xml:space="preserve">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lastRenderedPageBreak/>
        <w:t>г) просрочка оплаты стоимости платных образовательных услуг;</w:t>
      </w:r>
    </w:p>
    <w:p w:rsidR="00CA6F78" w:rsidRPr="00B07A67" w:rsidRDefault="00CA6F78" w:rsidP="007F7E86">
      <w:pPr>
        <w:spacing w:after="0"/>
        <w:ind w:firstLine="567"/>
        <w:jc w:val="both"/>
        <w:rPr>
          <w:rFonts w:ascii="Times New Roman" w:hAnsi="Times New Roman" w:cs="Times New Roman"/>
          <w:sz w:val="24"/>
          <w:szCs w:val="24"/>
        </w:rPr>
      </w:pPr>
      <w:r w:rsidRPr="00B07A67">
        <w:rPr>
          <w:rFonts w:ascii="Times New Roman" w:hAnsi="Times New Roman" w:cs="Times New Roman"/>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E0091">
      <w:pPr>
        <w:spacing w:after="0"/>
        <w:jc w:val="both"/>
        <w:rPr>
          <w:rFonts w:ascii="Times New Roman" w:hAnsi="Times New Roman" w:cs="Times New Roman"/>
          <w:sz w:val="24"/>
          <w:szCs w:val="24"/>
        </w:rPr>
      </w:pPr>
      <w:bookmarkStart w:id="0" w:name="_GoBack"/>
      <w:bookmarkEnd w:id="0"/>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5F18A8" w:rsidRDefault="005F18A8" w:rsidP="007F7E86">
      <w:pPr>
        <w:spacing w:after="0"/>
        <w:ind w:firstLine="567"/>
        <w:jc w:val="both"/>
        <w:rPr>
          <w:rFonts w:ascii="Times New Roman" w:hAnsi="Times New Roman" w:cs="Times New Roman"/>
          <w:sz w:val="24"/>
          <w:szCs w:val="24"/>
        </w:rPr>
      </w:pPr>
    </w:p>
    <w:p w:rsidR="00B07A67" w:rsidRDefault="00B07A67" w:rsidP="007F7E86">
      <w:pPr>
        <w:spacing w:after="0"/>
        <w:ind w:firstLine="567"/>
        <w:jc w:val="both"/>
        <w:rPr>
          <w:rFonts w:ascii="Times New Roman" w:hAnsi="Times New Roman" w:cs="Times New Roman"/>
          <w:sz w:val="24"/>
          <w:szCs w:val="24"/>
        </w:rPr>
      </w:pPr>
    </w:p>
    <w:p w:rsidR="00B07A67" w:rsidRDefault="00B07A67" w:rsidP="007F7E86">
      <w:pPr>
        <w:spacing w:after="0"/>
        <w:ind w:firstLine="567"/>
        <w:jc w:val="both"/>
        <w:rPr>
          <w:rFonts w:ascii="Times New Roman" w:hAnsi="Times New Roman" w:cs="Times New Roman"/>
          <w:sz w:val="24"/>
          <w:szCs w:val="24"/>
        </w:rPr>
      </w:pPr>
    </w:p>
    <w:p w:rsidR="00B07A67" w:rsidRPr="00B07A67" w:rsidRDefault="00B07A67" w:rsidP="007F7E86">
      <w:pPr>
        <w:spacing w:after="0"/>
        <w:ind w:firstLine="567"/>
        <w:jc w:val="both"/>
        <w:rPr>
          <w:rFonts w:ascii="Times New Roman" w:hAnsi="Times New Roman" w:cs="Times New Roman"/>
          <w:sz w:val="24"/>
          <w:szCs w:val="24"/>
        </w:rPr>
      </w:pPr>
    </w:p>
    <w:p w:rsidR="005F18A8" w:rsidRPr="00B07A67" w:rsidRDefault="005F18A8" w:rsidP="007F7E86">
      <w:pPr>
        <w:spacing w:after="0"/>
        <w:ind w:firstLine="567"/>
        <w:jc w:val="both"/>
        <w:rPr>
          <w:rFonts w:ascii="Times New Roman" w:hAnsi="Times New Roman" w:cs="Times New Roman"/>
          <w:sz w:val="24"/>
          <w:szCs w:val="24"/>
        </w:rPr>
      </w:pPr>
    </w:p>
    <w:p w:rsidR="005F18A8" w:rsidRPr="00B07A67" w:rsidRDefault="005F18A8" w:rsidP="007F7E86">
      <w:pPr>
        <w:spacing w:after="0"/>
        <w:ind w:firstLine="567"/>
        <w:jc w:val="both"/>
        <w:rPr>
          <w:rFonts w:ascii="Times New Roman" w:hAnsi="Times New Roman" w:cs="Times New Roman"/>
          <w:sz w:val="24"/>
          <w:szCs w:val="24"/>
        </w:rPr>
      </w:pPr>
    </w:p>
    <w:p w:rsidR="005F18A8" w:rsidRPr="00B07A67" w:rsidRDefault="005F18A8" w:rsidP="007F7E86">
      <w:pPr>
        <w:spacing w:after="0"/>
        <w:ind w:firstLine="567"/>
        <w:jc w:val="both"/>
        <w:rPr>
          <w:rFonts w:ascii="Times New Roman" w:hAnsi="Times New Roman" w:cs="Times New Roman"/>
          <w:sz w:val="24"/>
          <w:szCs w:val="24"/>
        </w:rPr>
      </w:pPr>
    </w:p>
    <w:p w:rsidR="005F18A8" w:rsidRPr="00B07A67" w:rsidRDefault="005F18A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7F7E86">
      <w:pPr>
        <w:spacing w:after="0"/>
        <w:ind w:firstLine="567"/>
        <w:jc w:val="both"/>
        <w:rPr>
          <w:rFonts w:ascii="Times New Roman" w:hAnsi="Times New Roman" w:cs="Times New Roman"/>
          <w:sz w:val="24"/>
          <w:szCs w:val="24"/>
        </w:rPr>
      </w:pPr>
    </w:p>
    <w:p w:rsidR="00CA6F78" w:rsidRPr="00B07A67" w:rsidRDefault="00CA6F78" w:rsidP="00CA6F78">
      <w:pPr>
        <w:shd w:val="clear" w:color="auto" w:fill="FFFFFF"/>
        <w:jc w:val="center"/>
        <w:rPr>
          <w:rFonts w:eastAsia="Times New Roman"/>
          <w:b/>
          <w:color w:val="000000"/>
          <w:sz w:val="24"/>
          <w:szCs w:val="24"/>
        </w:rPr>
      </w:pPr>
    </w:p>
    <w:sectPr w:rsidR="00CA6F78" w:rsidRPr="00B07A67" w:rsidSect="005F18A8">
      <w:pgSz w:w="11906" w:h="16838"/>
      <w:pgMar w:top="993"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653ED9"/>
    <w:multiLevelType w:val="hybridMultilevel"/>
    <w:tmpl w:val="1C507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86"/>
    <w:rsid w:val="00126032"/>
    <w:rsid w:val="00127394"/>
    <w:rsid w:val="001A72BD"/>
    <w:rsid w:val="002722E8"/>
    <w:rsid w:val="005F18A8"/>
    <w:rsid w:val="00737911"/>
    <w:rsid w:val="007E0091"/>
    <w:rsid w:val="007F7E86"/>
    <w:rsid w:val="00B07A67"/>
    <w:rsid w:val="00CA6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AA23"/>
  <w15:chartTrackingRefBased/>
  <w15:docId w15:val="{BF703DC4-55ED-4E82-8A7B-D8BE022E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A6F78"/>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A6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3125</Words>
  <Characters>17818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AQW</cp:lastModifiedBy>
  <cp:revision>4</cp:revision>
  <dcterms:created xsi:type="dcterms:W3CDTF">2026-03-10T08:16:00Z</dcterms:created>
  <dcterms:modified xsi:type="dcterms:W3CDTF">2026-03-10T10:47:00Z</dcterms:modified>
</cp:coreProperties>
</file>